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0AA0" w14:textId="77777777" w:rsidR="000A18DF" w:rsidRPr="00FE6D62" w:rsidRDefault="000A18DF" w:rsidP="000A18DF">
      <w:pPr>
        <w:pStyle w:val="Header"/>
        <w:jc w:val="center"/>
        <w:rPr>
          <w:rFonts w:ascii="Arial" w:hAnsi="Arial" w:cs="Arial"/>
          <w:b/>
          <w:bCs/>
        </w:rPr>
      </w:pPr>
      <w:r w:rsidRPr="00FE6D62">
        <w:rPr>
          <w:rFonts w:ascii="Arial" w:hAnsi="Arial" w:cs="Arial"/>
          <w:b/>
          <w:bCs/>
        </w:rPr>
        <w:t>Children’s Crisis Outreach Response System/Intensive Stabilization Services (CCORS/ISS)</w:t>
      </w:r>
    </w:p>
    <w:p w14:paraId="0A34ACD1" w14:textId="20B1E8FD" w:rsidR="008953DE" w:rsidRDefault="000A18DF" w:rsidP="000A18DF">
      <w:pPr>
        <w:spacing w:after="240"/>
        <w:jc w:val="center"/>
      </w:pPr>
      <w:r w:rsidRPr="00FE6D62">
        <w:rPr>
          <w:rFonts w:ascii="Arial" w:hAnsi="Arial" w:cs="Arial"/>
          <w:b/>
          <w:bCs/>
        </w:rPr>
        <w:t>King Behavioral Health Administrative Services Organization</w:t>
      </w:r>
    </w:p>
    <w:p w14:paraId="3AD396DB" w14:textId="77777777" w:rsidR="000A18DF" w:rsidRPr="00FE6D62" w:rsidRDefault="000A18DF" w:rsidP="001113BE">
      <w:pPr>
        <w:pStyle w:val="ListParagraph"/>
        <w:spacing w:before="480" w:after="360"/>
        <w:ind w:left="187"/>
        <w:rPr>
          <w:rFonts w:ascii="Arial" w:hAnsi="Arial" w:cs="Arial"/>
          <w:b/>
          <w:bCs/>
        </w:rPr>
      </w:pPr>
      <w:r w:rsidRPr="00FE6D62">
        <w:rPr>
          <w:rFonts w:ascii="Arial" w:hAnsi="Arial" w:cs="Arial"/>
          <w:b/>
          <w:bCs/>
        </w:rPr>
        <w:t>Reporting</w:t>
      </w:r>
    </w:p>
    <w:p w14:paraId="441EBFCE" w14:textId="77777777" w:rsidR="000A18DF" w:rsidRDefault="000A18DF" w:rsidP="000A18DF">
      <w:pPr>
        <w:pStyle w:val="ListParagraph"/>
        <w:ind w:left="180"/>
        <w:rPr>
          <w:rFonts w:ascii="Arial" w:hAnsi="Arial" w:cs="Arial"/>
        </w:rPr>
      </w:pPr>
    </w:p>
    <w:p w14:paraId="624F116B" w14:textId="4BDEE6D0" w:rsidR="000A18DF" w:rsidRPr="00FE6D62" w:rsidRDefault="000A18DF" w:rsidP="000A18DF">
      <w:pPr>
        <w:pStyle w:val="ListParagraph"/>
        <w:ind w:left="180"/>
        <w:rPr>
          <w:rFonts w:ascii="Arial" w:hAnsi="Arial" w:cs="Arial"/>
        </w:rPr>
      </w:pPr>
      <w:r w:rsidRPr="00FE6D62">
        <w:rPr>
          <w:rFonts w:ascii="Arial" w:hAnsi="Arial" w:cs="Arial"/>
        </w:rPr>
        <w:t xml:space="preserve">Submit the following data quarterly to HCA forty-five (45) calendar days after the end of each calendar quarter. Reports are due May 15 (January-March); August 15 (April-June); November 15 (July-September) and February 15 (October-December). The report will be submitted to </w:t>
      </w:r>
      <w:hyperlink r:id="rId7" w:history="1">
        <w:r w:rsidRPr="00FE6D62">
          <w:rPr>
            <w:rStyle w:val="Hyperlink"/>
            <w:rFonts w:ascii="Arial" w:hAnsi="Arial" w:cs="Arial"/>
          </w:rPr>
          <w:t>hcabhaso@hca.wa.gov</w:t>
        </w:r>
      </w:hyperlink>
      <w:r w:rsidRPr="00FE6D62">
        <w:rPr>
          <w:rFonts w:ascii="Arial" w:hAnsi="Arial" w:cs="Arial"/>
        </w:rPr>
        <w:t>.</w:t>
      </w:r>
    </w:p>
    <w:tbl>
      <w:tblPr>
        <w:tblW w:w="9023" w:type="dxa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3"/>
        <w:gridCol w:w="1710"/>
      </w:tblGrid>
      <w:tr w:rsidR="000A18DF" w:rsidRPr="00FE6D62" w14:paraId="61BE79B5" w14:textId="77777777" w:rsidTr="00F003A8">
        <w:trPr>
          <w:trHeight w:val="304"/>
          <w:tblHeader/>
        </w:trPr>
        <w:tc>
          <w:tcPr>
            <w:tcW w:w="9023" w:type="dxa"/>
            <w:gridSpan w:val="2"/>
          </w:tcPr>
          <w:p w14:paraId="00A1FEF4" w14:textId="77777777" w:rsidR="000A18DF" w:rsidRPr="00FE6D62" w:rsidRDefault="000A18DF" w:rsidP="00F003A8">
            <w:pPr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CCORS/ISS Report</w:t>
            </w:r>
          </w:p>
        </w:tc>
      </w:tr>
      <w:tr w:rsidR="000A18DF" w:rsidRPr="00FE6D62" w14:paraId="08F68DFF" w14:textId="77777777" w:rsidTr="00F003A8">
        <w:trPr>
          <w:trHeight w:val="304"/>
          <w:tblHeader/>
        </w:trPr>
        <w:tc>
          <w:tcPr>
            <w:tcW w:w="7313" w:type="dxa"/>
            <w:shd w:val="clear" w:color="auto" w:fill="auto"/>
          </w:tcPr>
          <w:p w14:paraId="634FEEE4" w14:textId="77777777" w:rsidR="000A18DF" w:rsidRPr="00FE6D62" w:rsidRDefault="000A18DF" w:rsidP="00F003A8">
            <w:p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Data Elements</w:t>
            </w:r>
          </w:p>
        </w:tc>
        <w:tc>
          <w:tcPr>
            <w:tcW w:w="1710" w:type="dxa"/>
            <w:shd w:val="clear" w:color="auto" w:fill="auto"/>
          </w:tcPr>
          <w:p w14:paraId="0C8C99D7" w14:textId="77777777" w:rsidR="000A18DF" w:rsidRPr="00FE6D62" w:rsidRDefault="000A18DF" w:rsidP="00F003A8">
            <w:p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Quarterly Totals</w:t>
            </w:r>
          </w:p>
        </w:tc>
      </w:tr>
      <w:tr w:rsidR="000A18DF" w:rsidRPr="00FE6D62" w14:paraId="5C9D3ACE" w14:textId="77777777" w:rsidTr="00F003A8">
        <w:trPr>
          <w:trHeight w:val="316"/>
        </w:trPr>
        <w:tc>
          <w:tcPr>
            <w:tcW w:w="7313" w:type="dxa"/>
          </w:tcPr>
          <w:p w14:paraId="75B22EA6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>Total # of clients REFERRED during this quarter</w:t>
            </w:r>
          </w:p>
        </w:tc>
        <w:tc>
          <w:tcPr>
            <w:tcW w:w="1710" w:type="dxa"/>
          </w:tcPr>
          <w:p w14:paraId="4FB48D4A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0A18DF" w:rsidRPr="00FE6D62" w14:paraId="6D4A0271" w14:textId="77777777" w:rsidTr="00F003A8">
        <w:trPr>
          <w:trHeight w:val="300"/>
        </w:trPr>
        <w:tc>
          <w:tcPr>
            <w:tcW w:w="7313" w:type="dxa"/>
          </w:tcPr>
          <w:p w14:paraId="16E5D265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 xml:space="preserve"># of those referrals from Mental Health </w:t>
            </w:r>
          </w:p>
        </w:tc>
        <w:tc>
          <w:tcPr>
            <w:tcW w:w="1710" w:type="dxa"/>
          </w:tcPr>
          <w:p w14:paraId="09C53334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0A18DF" w:rsidRPr="00FE6D62" w14:paraId="20AD6E67" w14:textId="77777777" w:rsidTr="00F003A8">
        <w:trPr>
          <w:trHeight w:val="304"/>
        </w:trPr>
        <w:tc>
          <w:tcPr>
            <w:tcW w:w="7313" w:type="dxa"/>
          </w:tcPr>
          <w:p w14:paraId="4B4C9DDD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># of those referrals from DCYF</w:t>
            </w:r>
          </w:p>
        </w:tc>
        <w:tc>
          <w:tcPr>
            <w:tcW w:w="1710" w:type="dxa"/>
          </w:tcPr>
          <w:p w14:paraId="55510804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0A18DF" w:rsidRPr="00FE6D62" w14:paraId="74B77FC4" w14:textId="77777777" w:rsidTr="00F003A8">
        <w:trPr>
          <w:trHeight w:val="300"/>
        </w:trPr>
        <w:tc>
          <w:tcPr>
            <w:tcW w:w="7313" w:type="dxa"/>
          </w:tcPr>
          <w:p w14:paraId="38711CF1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># of those referrals which chose to enroll in ISS (regardless of referring agency)</w:t>
            </w:r>
          </w:p>
        </w:tc>
        <w:tc>
          <w:tcPr>
            <w:tcW w:w="1710" w:type="dxa"/>
          </w:tcPr>
          <w:p w14:paraId="667013E1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0A18DF" w:rsidRPr="00FE6D62" w14:paraId="029609B4" w14:textId="77777777" w:rsidTr="00F003A8">
        <w:trPr>
          <w:trHeight w:val="572"/>
        </w:trPr>
        <w:tc>
          <w:tcPr>
            <w:tcW w:w="7313" w:type="dxa"/>
          </w:tcPr>
          <w:p w14:paraId="3EAD8B06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 xml:space="preserve">Total # of ISS clients who were SERVED during this quarter. (Clients may have been </w:t>
            </w:r>
            <w:proofErr w:type="gramStart"/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>referred</w:t>
            </w:r>
            <w:proofErr w:type="gramEnd"/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 xml:space="preserve"> this quarter or in prior months.)</w:t>
            </w:r>
          </w:p>
        </w:tc>
        <w:tc>
          <w:tcPr>
            <w:tcW w:w="1710" w:type="dxa"/>
          </w:tcPr>
          <w:p w14:paraId="22BB32BC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0A18DF" w:rsidRPr="00FE6D62" w14:paraId="6DA3E344" w14:textId="77777777" w:rsidTr="00F003A8">
        <w:trPr>
          <w:trHeight w:val="492"/>
        </w:trPr>
        <w:tc>
          <w:tcPr>
            <w:tcW w:w="7313" w:type="dxa"/>
          </w:tcPr>
          <w:p w14:paraId="50FEE2BB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>Total # of ISS clients EXITED during this quarter regardless of referral date or enrollment status.</w:t>
            </w:r>
          </w:p>
        </w:tc>
        <w:tc>
          <w:tcPr>
            <w:tcW w:w="1710" w:type="dxa"/>
          </w:tcPr>
          <w:p w14:paraId="5D4CFD72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0A18DF" w:rsidRPr="00FE6D62" w14:paraId="29BB2A8C" w14:textId="77777777" w:rsidTr="00F003A8">
        <w:trPr>
          <w:trHeight w:val="524"/>
        </w:trPr>
        <w:tc>
          <w:tcPr>
            <w:tcW w:w="7313" w:type="dxa"/>
          </w:tcPr>
          <w:p w14:paraId="43529446" w14:textId="77777777" w:rsidR="000A18DF" w:rsidRPr="00FE6D62" w:rsidRDefault="000A18DF" w:rsidP="00F003A8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 xml:space="preserve"># of those exits </w:t>
            </w:r>
            <w:proofErr w:type="gramStart"/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>in</w:t>
            </w:r>
            <w:proofErr w:type="gramEnd"/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 xml:space="preserve"> which the client did NOT enroll in services, regardless of referral source.</w:t>
            </w:r>
          </w:p>
        </w:tc>
        <w:tc>
          <w:tcPr>
            <w:tcW w:w="1710" w:type="dxa"/>
          </w:tcPr>
          <w:p w14:paraId="520F22E9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0A18DF" w:rsidRPr="00FE6D62" w14:paraId="59D824AB" w14:textId="77777777" w:rsidTr="00F003A8">
        <w:trPr>
          <w:trHeight w:val="508"/>
        </w:trPr>
        <w:tc>
          <w:tcPr>
            <w:tcW w:w="7313" w:type="dxa"/>
          </w:tcPr>
          <w:p w14:paraId="0C5C17E7" w14:textId="77777777" w:rsidR="000A18DF" w:rsidRPr="00FE6D62" w:rsidRDefault="000A18DF" w:rsidP="00F003A8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kern w:val="0"/>
                <w14:ligatures w14:val="none"/>
              </w:rPr>
            </w:pPr>
            <w:r w:rsidRPr="00FE6D62">
              <w:rPr>
                <w:rFonts w:ascii="Arial" w:eastAsia="Calibri" w:hAnsi="Arial" w:cs="Arial"/>
                <w:kern w:val="0"/>
                <w14:ligatures w14:val="none"/>
              </w:rPr>
              <w:t># of those exits in which the client was enrolled in services, regardless of referral source.</w:t>
            </w:r>
          </w:p>
        </w:tc>
        <w:tc>
          <w:tcPr>
            <w:tcW w:w="1710" w:type="dxa"/>
          </w:tcPr>
          <w:p w14:paraId="440DA0A1" w14:textId="77777777" w:rsidR="000A18DF" w:rsidRPr="00FE6D62" w:rsidRDefault="000A18DF" w:rsidP="00F003A8">
            <w:pPr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41B16D33" w14:textId="77777777" w:rsidR="000A18DF" w:rsidRDefault="000A18DF"/>
    <w:sectPr w:rsidR="000A18D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01EA" w14:textId="77777777" w:rsidR="00D21232" w:rsidRDefault="00D21232" w:rsidP="000A18DF">
      <w:pPr>
        <w:spacing w:after="0" w:line="240" w:lineRule="auto"/>
      </w:pPr>
      <w:r>
        <w:separator/>
      </w:r>
    </w:p>
  </w:endnote>
  <w:endnote w:type="continuationSeparator" w:id="0">
    <w:p w14:paraId="6961B8C8" w14:textId="77777777" w:rsidR="00D21232" w:rsidRDefault="00D21232" w:rsidP="000A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C2B16" w14:textId="272FBB85" w:rsidR="000A18DF" w:rsidRPr="000A18DF" w:rsidRDefault="000A18DF">
    <w:pPr>
      <w:pStyle w:val="Footer"/>
      <w:rPr>
        <w:rFonts w:ascii="Arial" w:hAnsi="Arial" w:cs="Arial"/>
        <w:sz w:val="14"/>
        <w:szCs w:val="14"/>
      </w:rPr>
    </w:pPr>
    <w:r w:rsidRPr="000A18DF">
      <w:rPr>
        <w:rFonts w:ascii="Arial" w:hAnsi="Arial" w:cs="Arial"/>
        <w:sz w:val="14"/>
        <w:szCs w:val="14"/>
      </w:rPr>
      <w:t>Children’s Crisis Outreach Response System/Intensive Stabilization Services</w:t>
    </w:r>
  </w:p>
  <w:p w14:paraId="2C6E6FF6" w14:textId="04B09047" w:rsidR="000A18DF" w:rsidRPr="000A18DF" w:rsidRDefault="001113BE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King</w:t>
    </w:r>
  </w:p>
  <w:p w14:paraId="2363FF16" w14:textId="1D3C9BB8" w:rsidR="000A18DF" w:rsidRPr="000A18DF" w:rsidRDefault="000A18DF">
    <w:pPr>
      <w:pStyle w:val="Footer"/>
      <w:rPr>
        <w:rFonts w:ascii="Arial" w:hAnsi="Arial" w:cs="Arial"/>
        <w:sz w:val="14"/>
        <w:szCs w:val="14"/>
      </w:rPr>
    </w:pPr>
    <w:r w:rsidRPr="000A18DF">
      <w:rPr>
        <w:rFonts w:ascii="Arial" w:hAnsi="Arial" w:cs="Arial"/>
        <w:sz w:val="14"/>
        <w:szCs w:val="14"/>
      </w:rPr>
      <w:t>12/17/24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3CD2" w14:textId="77777777" w:rsidR="00D21232" w:rsidRDefault="00D21232" w:rsidP="000A18DF">
      <w:pPr>
        <w:spacing w:after="0" w:line="240" w:lineRule="auto"/>
      </w:pPr>
      <w:r>
        <w:separator/>
      </w:r>
    </w:p>
  </w:footnote>
  <w:footnote w:type="continuationSeparator" w:id="0">
    <w:p w14:paraId="5192B92E" w14:textId="77777777" w:rsidR="00D21232" w:rsidRDefault="00D21232" w:rsidP="000A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7A81"/>
    <w:multiLevelType w:val="hybridMultilevel"/>
    <w:tmpl w:val="4EEA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1D82"/>
    <w:multiLevelType w:val="hybridMultilevel"/>
    <w:tmpl w:val="BD8A0D5C"/>
    <w:lvl w:ilvl="0" w:tplc="E7DA33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10309">
    <w:abstractNumId w:val="1"/>
  </w:num>
  <w:num w:numId="2" w16cid:durableId="46304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F"/>
    <w:rsid w:val="000A18DF"/>
    <w:rsid w:val="001113BE"/>
    <w:rsid w:val="00617A0A"/>
    <w:rsid w:val="007F635C"/>
    <w:rsid w:val="008953DE"/>
    <w:rsid w:val="00964518"/>
    <w:rsid w:val="009B189F"/>
    <w:rsid w:val="00D21232"/>
    <w:rsid w:val="00E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9958"/>
  <w15:chartTrackingRefBased/>
  <w15:docId w15:val="{07EAED6E-7324-4E80-835B-DF42FB7D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8DF"/>
  </w:style>
  <w:style w:type="paragraph" w:styleId="Heading1">
    <w:name w:val="heading 1"/>
    <w:basedOn w:val="Normal"/>
    <w:next w:val="Normal"/>
    <w:link w:val="Heading1Char"/>
    <w:uiPriority w:val="9"/>
    <w:qFormat/>
    <w:rsid w:val="000A1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18D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DF"/>
  </w:style>
  <w:style w:type="paragraph" w:styleId="Footer">
    <w:name w:val="footer"/>
    <w:basedOn w:val="Normal"/>
    <w:link w:val="FooterChar"/>
    <w:uiPriority w:val="99"/>
    <w:unhideWhenUsed/>
    <w:rsid w:val="000A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cabhaso@hca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childrens-crisis-outreach-response-system-intensive-stabilization-services</vt:lpstr>
    </vt:vector>
  </TitlesOfParts>
  <Company>Washington State Health Care Authority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childrens-crisis-outreach-response-system-intensive-stabilization-services</dc:title>
  <dc:subject>CCORS/ISS</dc:subject>
  <dc:creator>HCA</dc:creator>
  <cp:keywords/>
  <dc:description/>
  <cp:lastModifiedBy>Presnell, Cyndi (HCA)</cp:lastModifiedBy>
  <cp:revision>2</cp:revision>
  <dcterms:created xsi:type="dcterms:W3CDTF">2024-12-24T15:41:00Z</dcterms:created>
  <dcterms:modified xsi:type="dcterms:W3CDTF">2024-12-24T15:41:00Z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2024-12-17T15:10:39Z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352809b0-c842-4b0a-816a-a0500e09a611</vt:lpwstr>
  </property>
  <property fmtid="{D5CDD505-2E9C-101B-9397-08002B2CF9AE}" pid="8" name="MSIP_Label_1520fa42-cf58-4c22-8b93-58cf1d3bd1cb_ContentBits">
    <vt:lpwstr>0</vt:lpwstr>
  </property>
</Properties>
</file>