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3C0513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23396592">
            <wp:extent cx="1395413" cy="3267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5264FE5D" w14:textId="257B9BC6" w:rsidR="00FF3259" w:rsidRDefault="009C4A2B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 w:rsidR="003B5FFB">
        <w:rPr>
          <w:b/>
          <w:color w:val="F3724A"/>
          <w:sz w:val="28"/>
          <w:szCs w:val="28"/>
        </w:rPr>
        <w:t>June</w:t>
      </w:r>
      <w:r w:rsidR="005C05EC">
        <w:rPr>
          <w:b/>
          <w:color w:val="F3724A"/>
          <w:sz w:val="28"/>
          <w:szCs w:val="28"/>
        </w:rPr>
        <w:t xml:space="preserve"> </w:t>
      </w:r>
      <w:r>
        <w:rPr>
          <w:b/>
          <w:color w:val="F3724A"/>
          <w:sz w:val="28"/>
          <w:szCs w:val="28"/>
        </w:rPr>
        <w:t>“</w:t>
      </w:r>
      <w:r w:rsidR="00A02F31">
        <w:rPr>
          <w:b/>
          <w:color w:val="F3724A"/>
          <w:sz w:val="28"/>
          <w:szCs w:val="28"/>
        </w:rPr>
        <w:t>Global Employee</w:t>
      </w:r>
      <w:r w:rsidR="00635C4F">
        <w:rPr>
          <w:b/>
          <w:color w:val="F3724A"/>
          <w:sz w:val="28"/>
          <w:szCs w:val="28"/>
        </w:rPr>
        <w:t xml:space="preserve"> Health</w:t>
      </w:r>
      <w:r w:rsidR="00E83959">
        <w:rPr>
          <w:b/>
          <w:color w:val="F3724A"/>
          <w:sz w:val="28"/>
          <w:szCs w:val="28"/>
        </w:rPr>
        <w:t xml:space="preserve"> </w:t>
      </w:r>
      <w:r w:rsidR="00A02F31">
        <w:rPr>
          <w:b/>
          <w:color w:val="F3724A"/>
          <w:sz w:val="28"/>
          <w:szCs w:val="28"/>
        </w:rPr>
        <w:t xml:space="preserve">and Fitness </w:t>
      </w:r>
      <w:r w:rsidR="00E83959">
        <w:rPr>
          <w:b/>
          <w:color w:val="F3724A"/>
          <w:sz w:val="28"/>
          <w:szCs w:val="28"/>
        </w:rPr>
        <w:t>Month</w:t>
      </w:r>
      <w:r>
        <w:rPr>
          <w:b/>
          <w:color w:val="F3724A"/>
          <w:sz w:val="28"/>
          <w:szCs w:val="28"/>
        </w:rPr>
        <w:t>” Micro Campaign</w:t>
      </w:r>
    </w:p>
    <w:p w14:paraId="077F0E81" w14:textId="77777777" w:rsidR="00FF3259" w:rsidRDefault="00FF3259">
      <w:pPr>
        <w:widowControl w:val="0"/>
        <w:rPr>
          <w:color w:val="3C4043"/>
        </w:rPr>
      </w:pPr>
    </w:p>
    <w:tbl>
      <w:tblPr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97A904" w14:textId="4DBD6CB3" w:rsidR="005C05EC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Title/Subject line:</w:t>
            </w:r>
            <w:r w:rsidR="00A02F31" w:rsidRPr="009C4A2B">
              <w:rPr>
                <w:rFonts w:ascii="Arial" w:hAnsi="Arial" w:cs="Arial"/>
                <w:color w:val="000000"/>
              </w:rPr>
              <w:t>10 minutes of exercise can make all the difference</w:t>
            </w:r>
          </w:p>
          <w:p w14:paraId="1EDA9FCD" w14:textId="77777777" w:rsid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9F7471B" w14:textId="64FE6531" w:rsidR="009C4A2B" w:rsidRDefault="009C4A2B" w:rsidP="009C4A2B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 w:rsidR="00E96BA6">
              <w:rPr>
                <w:bCs/>
                <w:sz w:val="24"/>
                <w:szCs w:val="24"/>
              </w:rPr>
              <w:t xml:space="preserve">Learn about the </w:t>
            </w:r>
            <w:r w:rsidRPr="00A6542B">
              <w:rPr>
                <w:bCs/>
                <w:sz w:val="24"/>
                <w:szCs w:val="24"/>
              </w:rPr>
              <w:t>diabetes prevention program powered by Omada</w:t>
            </w:r>
            <w:r w:rsidRPr="002778D5">
              <w:rPr>
                <w:sz w:val="24"/>
                <w:szCs w:val="24"/>
                <w:vertAlign w:val="superscript"/>
              </w:rPr>
              <w:t>®</w:t>
            </w:r>
            <w:r>
              <w:rPr>
                <w:bCs/>
                <w:sz w:val="24"/>
                <w:szCs w:val="24"/>
              </w:rPr>
              <w:t>.</w:t>
            </w:r>
          </w:p>
          <w:p w14:paraId="3038D70D" w14:textId="77777777" w:rsid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C4276D3" w14:textId="77BF49FD" w:rsid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C4A2B">
              <w:rPr>
                <w:rFonts w:ascii="Arial" w:hAnsi="Arial" w:cs="Arial"/>
                <w:b/>
                <w:bCs/>
                <w:color w:val="000000"/>
              </w:rPr>
              <w:t>Body Copy:</w:t>
            </w:r>
          </w:p>
          <w:p w14:paraId="3E731387" w14:textId="062F620C" w:rsidR="009C4A2B" w:rsidRP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C4A2B">
              <w:rPr>
                <w:rFonts w:ascii="Arial" w:hAnsi="Arial" w:cs="Arial"/>
                <w:b/>
                <w:bCs/>
                <w:noProof/>
                <w:color w:val="000000"/>
                <w:lang w:val="en"/>
              </w:rPr>
              <w:drawing>
                <wp:inline distT="0" distB="0" distL="0" distR="0" wp14:anchorId="62D1297E" wp14:editId="2D51FDFA">
                  <wp:extent cx="6184900" cy="1724297"/>
                  <wp:effectExtent l="0" t="0" r="0" b="3175"/>
                  <wp:docPr id="3" name="Picture 2" descr="A close-up of a person's fac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0393D-6FE8-E5C9-9AC2-228B8ACB6E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close-up of a person's fac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120393D-6FE8-E5C9-9AC2-228B8ACB6E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b="21903"/>
                          <a:stretch/>
                        </pic:blipFill>
                        <pic:spPr bwMode="auto">
                          <a:xfrm>
                            <a:off x="0" y="0"/>
                            <a:ext cx="6184900" cy="1724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C82BEA" w14:textId="77777777" w:rsidR="009C4A2B" w:rsidRDefault="009C4A2B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7BB7661" w14:textId="54E28AA1" w:rsidR="005C05EC" w:rsidRPr="001D006E" w:rsidRDefault="00A02F31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Being busy can </w:t>
            </w:r>
            <w:r w:rsidR="00E04321">
              <w:rPr>
                <w:rFonts w:ascii="Arial" w:hAnsi="Arial" w:cs="Arial"/>
                <w:color w:val="000000"/>
              </w:rPr>
              <w:t>make it so</w:t>
            </w:r>
            <w:r>
              <w:rPr>
                <w:rFonts w:ascii="Arial" w:hAnsi="Arial" w:cs="Arial"/>
                <w:color w:val="000000"/>
              </w:rPr>
              <w:t xml:space="preserve"> exercise</w:t>
            </w:r>
            <w:r w:rsidR="00E04321">
              <w:rPr>
                <w:rFonts w:ascii="Arial" w:hAnsi="Arial" w:cs="Arial"/>
                <w:color w:val="000000"/>
              </w:rPr>
              <w:t xml:space="preserve"> is</w:t>
            </w:r>
            <w:r>
              <w:rPr>
                <w:rFonts w:ascii="Arial" w:hAnsi="Arial" w:cs="Arial"/>
                <w:color w:val="000000"/>
              </w:rPr>
              <w:t xml:space="preserve"> at the bottom of the “to do” list. But starting an exercise habit doesn’t take a lot of time. With just 10 minutes a day, you</w:t>
            </w:r>
            <w:r w:rsidR="00E04321">
              <w:rPr>
                <w:rFonts w:ascii="Arial" w:hAnsi="Arial" w:cs="Arial"/>
                <w:color w:val="000000"/>
              </w:rPr>
              <w:t xml:space="preserve"> can improve </w:t>
            </w:r>
            <w:r>
              <w:rPr>
                <w:rFonts w:ascii="Arial" w:hAnsi="Arial" w:cs="Arial"/>
                <w:color w:val="000000"/>
              </w:rPr>
              <w:t xml:space="preserve">your </w:t>
            </w:r>
            <w:r w:rsidR="00E04321">
              <w:rPr>
                <w:rFonts w:ascii="Arial" w:hAnsi="Arial" w:cs="Arial"/>
                <w:color w:val="000000"/>
              </w:rPr>
              <w:t>health</w:t>
            </w:r>
            <w:r w:rsidR="003B5FFB">
              <w:rPr>
                <w:rFonts w:ascii="Arial" w:hAnsi="Arial" w:cs="Arial"/>
                <w:color w:val="000000"/>
              </w:rPr>
              <w:t>.</w:t>
            </w:r>
          </w:p>
          <w:p w14:paraId="60DB9277" w14:textId="77777777" w:rsidR="002E00DA" w:rsidRDefault="002E00D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58B2F8DD" w:rsidR="002E00DA" w:rsidRDefault="006106E7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The PEBB Program offers </w:t>
            </w:r>
            <w:r w:rsidR="009C4A2B">
              <w:rPr>
                <w:rFonts w:ascii="Arial" w:hAnsi="Arial" w:cs="Arial"/>
                <w:b/>
                <w:bCs/>
                <w:color w:val="000000"/>
              </w:rPr>
              <w:t>a diabetes prevention program</w:t>
            </w:r>
            <w:r w:rsidR="000647E8">
              <w:rPr>
                <w:rFonts w:ascii="Arial" w:hAnsi="Arial" w:cs="Arial"/>
                <w:b/>
                <w:bCs/>
                <w:color w:val="000000"/>
              </w:rPr>
              <w:t xml:space="preserve"> (DPP)</w:t>
            </w:r>
            <w:r w:rsidR="009C4A2B">
              <w:rPr>
                <w:rFonts w:ascii="Arial" w:hAnsi="Arial" w:cs="Arial"/>
                <w:b/>
                <w:bCs/>
                <w:color w:val="000000"/>
              </w:rPr>
              <w:t xml:space="preserve"> powered by </w:t>
            </w:r>
            <w:r w:rsidR="00A02F31">
              <w:rPr>
                <w:rFonts w:ascii="Arial" w:hAnsi="Arial" w:cs="Arial"/>
                <w:b/>
                <w:bCs/>
                <w:color w:val="000000"/>
              </w:rPr>
              <w:t xml:space="preserve">Omada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to </w:t>
            </w:r>
            <w:r w:rsidR="00BD67FC">
              <w:rPr>
                <w:rFonts w:ascii="Arial" w:hAnsi="Arial" w:cs="Arial"/>
                <w:b/>
                <w:bCs/>
                <w:color w:val="000000"/>
              </w:rPr>
              <w:t>support</w:t>
            </w:r>
            <w:r w:rsidR="00A02F31">
              <w:rPr>
                <w:rFonts w:ascii="Arial" w:hAnsi="Arial" w:cs="Arial"/>
                <w:b/>
                <w:bCs/>
                <w:color w:val="000000"/>
              </w:rPr>
              <w:t xml:space="preserve"> you</w:t>
            </w:r>
            <w:r w:rsidR="002E00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40F6C603" w14:textId="77777777" w:rsidR="00DD59CD" w:rsidRDefault="00DD59CD" w:rsidP="00635C4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2226F9CE" w14:textId="61C27082" w:rsidR="007A656A" w:rsidRPr="003B5FFB" w:rsidRDefault="00A02F31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“I don’t have time…”</w:t>
            </w:r>
            <w:r w:rsidR="003B5FF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7B9A"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nly 10 minutes a day</w:t>
            </w:r>
            <w:r w:rsidR="00E77B9A">
              <w:rPr>
                <w:color w:val="000000"/>
                <w:sz w:val="24"/>
                <w:szCs w:val="24"/>
              </w:rPr>
              <w:t xml:space="preserve"> can make a difference</w:t>
            </w:r>
            <w:r>
              <w:rPr>
                <w:color w:val="000000"/>
                <w:sz w:val="24"/>
                <w:szCs w:val="24"/>
              </w:rPr>
              <w:t xml:space="preserve">. On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average, </w:t>
            </w:r>
            <w:r w:rsidR="0037321B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="0037321B">
              <w:rPr>
                <w:color w:val="000000"/>
                <w:sz w:val="24"/>
                <w:szCs w:val="24"/>
              </w:rPr>
              <w:t xml:space="preserve"> </w:t>
            </w:r>
            <w:r w:rsidR="0037321B">
              <w:rPr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members engage in their </w:t>
            </w:r>
            <w:proofErr w:type="gramStart"/>
            <w:r>
              <w:rPr>
                <w:color w:val="000000"/>
                <w:sz w:val="24"/>
                <w:szCs w:val="24"/>
              </w:rPr>
              <w:t>program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1-2 hours each week.</w:t>
            </w:r>
            <w:r w:rsidR="0037321B">
              <w:rPr>
                <w:color w:val="000000"/>
                <w:sz w:val="24"/>
                <w:szCs w:val="24"/>
              </w:rPr>
              <w:br/>
            </w:r>
          </w:p>
          <w:p w14:paraId="15116748" w14:textId="141A5CAD" w:rsidR="003B5FFB" w:rsidRPr="003B5FFB" w:rsidRDefault="00A02F31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“I don’t know where to start...”</w:t>
            </w:r>
            <w:r w:rsidR="003B5FF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Your health coach has your back. They’ll point you </w:t>
            </w:r>
            <w:r w:rsidR="0037321B">
              <w:rPr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color w:val="000000"/>
                <w:sz w:val="24"/>
                <w:szCs w:val="24"/>
              </w:rPr>
              <w:t>in the right direction with a wellness plan tailored to fit your life.</w:t>
            </w:r>
            <w:r w:rsidR="0037321B">
              <w:rPr>
                <w:color w:val="000000"/>
                <w:sz w:val="24"/>
                <w:szCs w:val="24"/>
              </w:rPr>
              <w:br/>
            </w:r>
          </w:p>
          <w:p w14:paraId="3ED9A26A" w14:textId="443FD96D" w:rsidR="00635C4F" w:rsidRDefault="00A02F31" w:rsidP="0051496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A02F31">
              <w:rPr>
                <w:b/>
                <w:bCs/>
                <w:color w:val="000000"/>
                <w:sz w:val="24"/>
                <w:szCs w:val="24"/>
              </w:rPr>
              <w:t>“I don’t like the gym…”</w:t>
            </w:r>
            <w:r w:rsidR="003B5FFB" w:rsidRPr="00A02F3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A gym can help but you can do a lot at home. </w:t>
            </w:r>
            <w:r w:rsidR="000647E8">
              <w:rPr>
                <w:color w:val="000000"/>
                <w:sz w:val="24"/>
                <w:szCs w:val="24"/>
              </w:rPr>
              <w:t xml:space="preserve">The DPP </w:t>
            </w:r>
            <w:r w:rsidR="0037321B">
              <w:rPr>
                <w:color w:val="000000"/>
                <w:sz w:val="24"/>
                <w:szCs w:val="24"/>
              </w:rPr>
              <w:br/>
              <w:t xml:space="preserve">  </w:t>
            </w:r>
            <w:r>
              <w:rPr>
                <w:color w:val="000000"/>
                <w:sz w:val="24"/>
                <w:szCs w:val="24"/>
              </w:rPr>
              <w:t>shows you how to add more physical activity into your daily routines.</w:t>
            </w:r>
          </w:p>
          <w:p w14:paraId="030339ED" w14:textId="77777777" w:rsidR="00A02F31" w:rsidRPr="00A02F31" w:rsidRDefault="00A02F31" w:rsidP="00A02F31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51EE28DF" w14:textId="6502245A" w:rsidR="00FF3259" w:rsidRDefault="009C4A2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12" w:history="1">
              <w:r w:rsidRPr="00A60F38">
                <w:rPr>
                  <w:rStyle w:val="Hyperlink"/>
                  <w:b/>
                  <w:bCs/>
                </w:rPr>
                <w:t>Check if you’re eligible</w:t>
              </w:r>
            </w:hyperlink>
            <w:r w:rsidR="00AB6446">
              <w:rPr>
                <w:sz w:val="24"/>
                <w:szCs w:val="24"/>
              </w:rPr>
              <w:t xml:space="preserve"> </w:t>
            </w:r>
          </w:p>
          <w:p w14:paraId="294973C2" w14:textId="77777777" w:rsidR="009C4A2B" w:rsidRDefault="009C4A2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03E60C0E" w14:textId="3B475213" w:rsidR="009C4A2B" w:rsidRPr="008E059C" w:rsidRDefault="009C4A2B" w:rsidP="009C4A2B">
            <w:pPr>
              <w:rPr>
                <w:i/>
                <w:iCs/>
                <w:color w:val="7F7F7F" w:themeColor="text1" w:themeTint="80"/>
              </w:rPr>
            </w:pPr>
            <w:r w:rsidRPr="008E059C">
              <w:rPr>
                <w:i/>
                <w:iCs/>
                <w:color w:val="7F7F7F" w:themeColor="text1" w:themeTint="80"/>
              </w:rPr>
              <w:t xml:space="preserve">If you or your adult family members are at risk for type 2 diabetes, your </w:t>
            </w:r>
            <w:r w:rsidR="00D254CA">
              <w:rPr>
                <w:i/>
                <w:iCs/>
                <w:color w:val="7F7F7F" w:themeColor="text1" w:themeTint="80"/>
              </w:rPr>
              <w:t>PEBB</w:t>
            </w:r>
            <w:r w:rsidR="00F057A2">
              <w:rPr>
                <w:i/>
                <w:iCs/>
                <w:color w:val="7F7F7F" w:themeColor="text1" w:themeTint="80"/>
              </w:rPr>
              <w:t xml:space="preserve"> </w:t>
            </w:r>
            <w:r w:rsidRPr="008E059C">
              <w:rPr>
                <w:i/>
                <w:iCs/>
                <w:color w:val="7F7F7F" w:themeColor="text1" w:themeTint="80"/>
              </w:rPr>
              <w:t>medical plan will cover the entire cost of the program.</w:t>
            </w:r>
          </w:p>
          <w:p w14:paraId="6CD2069A" w14:textId="77777777" w:rsidR="0084569A" w:rsidRPr="0084569A" w:rsidRDefault="0084569A" w:rsidP="0084569A">
            <w:pPr>
              <w:rPr>
                <w:color w:val="666666"/>
                <w:sz w:val="16"/>
                <w:szCs w:val="16"/>
                <w:highlight w:val="yellow"/>
                <w:lang w:val="en-US"/>
              </w:rPr>
            </w:pPr>
            <w:r>
              <w:rPr>
                <w:color w:val="666666"/>
                <w:sz w:val="16"/>
                <w:szCs w:val="16"/>
                <w:highlight w:val="yellow"/>
              </w:rPr>
              <w:br/>
            </w:r>
            <w:r w:rsidRPr="0039207E">
              <w:rPr>
                <w:i/>
                <w:iCs/>
                <w:color w:val="666666"/>
                <w:sz w:val="16"/>
                <w:szCs w:val="16"/>
                <w:lang w:val="en-US"/>
              </w:rPr>
              <w:t xml:space="preserve">The PEBB diabetes prevention program is powered by Omada. Omada also offers a diabetes management program for PEBB members enrolled in Uniform Medical Plan (UMP) plans. To learn more about these programs, visit </w:t>
            </w:r>
            <w:hyperlink r:id="rId13" w:history="1">
              <w:r w:rsidRPr="0039207E">
                <w:rPr>
                  <w:rStyle w:val="Hyperlink"/>
                  <w:i/>
                  <w:iCs/>
                  <w:sz w:val="16"/>
                  <w:szCs w:val="16"/>
                  <w:lang w:val="en-US"/>
                </w:rPr>
                <w:t>Diabetes programs</w:t>
              </w:r>
            </w:hyperlink>
            <w:r w:rsidRPr="0039207E">
              <w:rPr>
                <w:i/>
                <w:iCs/>
                <w:color w:val="666666"/>
                <w:sz w:val="16"/>
                <w:szCs w:val="16"/>
                <w:lang w:val="en-US"/>
              </w:rPr>
              <w:t>.</w:t>
            </w:r>
            <w:r w:rsidRPr="0039207E">
              <w:rPr>
                <w:color w:val="666666"/>
                <w:sz w:val="16"/>
                <w:szCs w:val="16"/>
                <w:lang w:val="en-US"/>
              </w:rPr>
              <w:t xml:space="preserve"> </w:t>
            </w:r>
          </w:p>
          <w:p w14:paraId="2B6920D8" w14:textId="505433FC" w:rsidR="009C4A2B" w:rsidRPr="00264AAC" w:rsidRDefault="009C4A2B" w:rsidP="009C4A2B">
            <w:pPr>
              <w:rPr>
                <w:color w:val="666666"/>
                <w:sz w:val="16"/>
                <w:szCs w:val="16"/>
                <w:highlight w:val="yellow"/>
              </w:rPr>
            </w:pPr>
          </w:p>
          <w:p w14:paraId="38A2C49C" w14:textId="77777777" w:rsidR="00FF3259" w:rsidRPr="005C05EC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7AE22E0" w14:textId="6928F220" w:rsidR="00FF3259" w:rsidRDefault="00FF3259" w:rsidP="00AB6446">
      <w:pPr>
        <w:pStyle w:val="Heading2"/>
        <w:rPr>
          <w:color w:val="3C4043"/>
        </w:rPr>
      </w:pPr>
    </w:p>
    <w:sectPr w:rsidR="00FF32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FB84" w14:textId="77777777" w:rsidR="00CD7BFC" w:rsidRDefault="00CD7BFC" w:rsidP="00CF42B1">
      <w:pPr>
        <w:spacing w:line="240" w:lineRule="auto"/>
      </w:pPr>
      <w:r>
        <w:separator/>
      </w:r>
    </w:p>
  </w:endnote>
  <w:endnote w:type="continuationSeparator" w:id="0">
    <w:p w14:paraId="5B84002B" w14:textId="77777777" w:rsidR="00CD7BFC" w:rsidRDefault="00CD7BFC" w:rsidP="00CF42B1">
      <w:pPr>
        <w:spacing w:line="240" w:lineRule="auto"/>
      </w:pPr>
      <w:r>
        <w:continuationSeparator/>
      </w:r>
    </w:p>
  </w:endnote>
  <w:endnote w:type="continuationNotice" w:id="1">
    <w:p w14:paraId="20257A2B" w14:textId="77777777" w:rsidR="00CD7BFC" w:rsidRDefault="00CD7B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08E8" w14:textId="77777777" w:rsidR="00CD7BFC" w:rsidRDefault="00CD7BFC" w:rsidP="00CF42B1">
      <w:pPr>
        <w:spacing w:line="240" w:lineRule="auto"/>
      </w:pPr>
      <w:r>
        <w:separator/>
      </w:r>
    </w:p>
  </w:footnote>
  <w:footnote w:type="continuationSeparator" w:id="0">
    <w:p w14:paraId="6D058669" w14:textId="77777777" w:rsidR="00CD7BFC" w:rsidRDefault="00CD7BFC" w:rsidP="00CF42B1">
      <w:pPr>
        <w:spacing w:line="240" w:lineRule="auto"/>
      </w:pPr>
      <w:r>
        <w:continuationSeparator/>
      </w:r>
    </w:p>
  </w:footnote>
  <w:footnote w:type="continuationNotice" w:id="1">
    <w:p w14:paraId="5DA00222" w14:textId="77777777" w:rsidR="00CD7BFC" w:rsidRDefault="00CD7B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8CA"/>
    <w:multiLevelType w:val="hybridMultilevel"/>
    <w:tmpl w:val="1A4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3C9"/>
    <w:multiLevelType w:val="hybridMultilevel"/>
    <w:tmpl w:val="CF5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5"/>
  </w:num>
  <w:num w:numId="2" w16cid:durableId="674572617">
    <w:abstractNumId w:val="2"/>
  </w:num>
  <w:num w:numId="3" w16cid:durableId="1783723086">
    <w:abstractNumId w:val="6"/>
  </w:num>
  <w:num w:numId="4" w16cid:durableId="1690909134">
    <w:abstractNumId w:val="4"/>
  </w:num>
  <w:num w:numId="5" w16cid:durableId="482701844">
    <w:abstractNumId w:val="3"/>
  </w:num>
  <w:num w:numId="6" w16cid:durableId="1357777159">
    <w:abstractNumId w:val="0"/>
  </w:num>
  <w:num w:numId="7" w16cid:durableId="6804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647E8"/>
    <w:rsid w:val="000814B6"/>
    <w:rsid w:val="0008510D"/>
    <w:rsid w:val="000A2ABB"/>
    <w:rsid w:val="001A1FF6"/>
    <w:rsid w:val="001C4E10"/>
    <w:rsid w:val="001D006E"/>
    <w:rsid w:val="001D369E"/>
    <w:rsid w:val="0028319F"/>
    <w:rsid w:val="0028738C"/>
    <w:rsid w:val="002E00DA"/>
    <w:rsid w:val="002E4E20"/>
    <w:rsid w:val="00314F6A"/>
    <w:rsid w:val="00364509"/>
    <w:rsid w:val="003663AA"/>
    <w:rsid w:val="0037321B"/>
    <w:rsid w:val="0039207E"/>
    <w:rsid w:val="003B5FFB"/>
    <w:rsid w:val="003C0513"/>
    <w:rsid w:val="004252BF"/>
    <w:rsid w:val="00491709"/>
    <w:rsid w:val="0049430D"/>
    <w:rsid w:val="0052494B"/>
    <w:rsid w:val="00525886"/>
    <w:rsid w:val="00546AB7"/>
    <w:rsid w:val="005B61FD"/>
    <w:rsid w:val="005C05EC"/>
    <w:rsid w:val="005F02F9"/>
    <w:rsid w:val="00600102"/>
    <w:rsid w:val="006106E7"/>
    <w:rsid w:val="00615EE5"/>
    <w:rsid w:val="00635C4F"/>
    <w:rsid w:val="006B1D42"/>
    <w:rsid w:val="00784367"/>
    <w:rsid w:val="007A656A"/>
    <w:rsid w:val="007C6E3A"/>
    <w:rsid w:val="007C7D49"/>
    <w:rsid w:val="007E135F"/>
    <w:rsid w:val="007E777E"/>
    <w:rsid w:val="007F6DFD"/>
    <w:rsid w:val="0084569A"/>
    <w:rsid w:val="008623BC"/>
    <w:rsid w:val="008B3124"/>
    <w:rsid w:val="009C4A2B"/>
    <w:rsid w:val="00A02F31"/>
    <w:rsid w:val="00A34BA4"/>
    <w:rsid w:val="00A60F38"/>
    <w:rsid w:val="00A76BE1"/>
    <w:rsid w:val="00AB6446"/>
    <w:rsid w:val="00AB7F41"/>
    <w:rsid w:val="00AE30E8"/>
    <w:rsid w:val="00B3596D"/>
    <w:rsid w:val="00BD089C"/>
    <w:rsid w:val="00BD67FC"/>
    <w:rsid w:val="00C502DC"/>
    <w:rsid w:val="00C93BA4"/>
    <w:rsid w:val="00CD7BFC"/>
    <w:rsid w:val="00CF42B1"/>
    <w:rsid w:val="00D254CA"/>
    <w:rsid w:val="00D62DF5"/>
    <w:rsid w:val="00DB1943"/>
    <w:rsid w:val="00DD59CD"/>
    <w:rsid w:val="00E04321"/>
    <w:rsid w:val="00E142E8"/>
    <w:rsid w:val="00E57646"/>
    <w:rsid w:val="00E77B9A"/>
    <w:rsid w:val="00E83959"/>
    <w:rsid w:val="00E96BA6"/>
    <w:rsid w:val="00F057A2"/>
    <w:rsid w:val="00F80453"/>
    <w:rsid w:val="00FD786E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A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A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510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84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cc02.safelinks.protection.outlook.com/?url=http%3A%2F%2Fhca.wa.gov%2FPebb-diabetes&amp;data=05%7C02%7Caaron.huff%40hca.wa.gov%7C2d32a0597734454d8c2f08dd5d8e13a0%7C11d0e217264e400a8ba057dcc127d72d%7C0%7C0%7C638769586971440920%7CUnknown%7CTWFpbGZsb3d8eyJFbXB0eU1hcGkiOnRydWUsIlYiOiIwLjAuMDAwMCIsIlAiOiJXaW4zMiIsIkFOIjoiTWFpbCIsIldUIjoyfQ%3D%3D%7C0%7C%7C%7C&amp;sdata=ug3dnfFfG%2FFnY4gc1uPJkBA4mG5VPz4Saq%2Bl1hVVtSI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go.omadahealth.com/deployments/wapeb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4A95B1-B19D-4F17-B8AF-4A0055D6F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D66EE-CA1C-4417-A921-CD2399E2C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21DF8-C44E-4757-B938-91E40675B5A9}">
  <ds:schemaRefs>
    <ds:schemaRef ds:uri="http://purl.org/dc/dcmitype/"/>
    <ds:schemaRef ds:uri="3e825e1f-c063-40d8-9ca7-d6ed2093110b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0a005d5-6770-4bcc-8620-5207abff5f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PEBB-email-June2025</vt:lpstr>
    </vt:vector>
  </TitlesOfParts>
  <Company>WA Health Care Authority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PEBB-email-June2025</dc:title>
  <dc:subject>Global Health Month </dc:subject>
  <cp:keywords>PEBB, DPP, flyer, wellness benefit, Omada, Diabetes prevention</cp:keywords>
  <cp:lastModifiedBy>Helsley, Heidi (HCA)</cp:lastModifiedBy>
  <cp:revision>11</cp:revision>
  <dcterms:created xsi:type="dcterms:W3CDTF">2025-03-10T22:44:00Z</dcterms:created>
  <dcterms:modified xsi:type="dcterms:W3CDTF">2025-03-21T19:19:00Z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2025-03-06T01:08:13Z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b1319d9e-10fe-4cef-8176-a5d4f9759959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