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501B3B" w14:textId="77777777" w:rsidR="00E86091" w:rsidRDefault="00DB07F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0424C3B0" wp14:editId="065E39FA">
            <wp:extent cx="1395413" cy="326731"/>
            <wp:effectExtent l="0" t="0" r="0" b="0"/>
            <wp:docPr id="1" name="image1.png" descr="Oma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mada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21EC3" w14:textId="77777777" w:rsidR="003D2E9C" w:rsidRDefault="003D2E9C">
      <w:pPr>
        <w:rPr>
          <w:sz w:val="20"/>
          <w:szCs w:val="20"/>
        </w:rPr>
      </w:pPr>
    </w:p>
    <w:p w14:paraId="402E9193" w14:textId="77777777" w:rsidR="003D2E9C" w:rsidRPr="00E20CE4" w:rsidRDefault="003D2E9C" w:rsidP="003D2E9C">
      <w:r w:rsidRPr="00E20CE4">
        <w:t xml:space="preserve">We recommend sharing the </w:t>
      </w:r>
      <w:r w:rsidRPr="00E20CE4">
        <w:rPr>
          <w:b/>
        </w:rPr>
        <w:t>banner ad</w:t>
      </w:r>
      <w:r w:rsidRPr="00E20CE4">
        <w:t xml:space="preserve"> (included below) and the below copy if you are looking to do an employee email or newsletter article.</w:t>
      </w:r>
    </w:p>
    <w:p w14:paraId="02ACF48E" w14:textId="77777777" w:rsidR="003D2E9C" w:rsidRDefault="003D2E9C">
      <w:pPr>
        <w:rPr>
          <w:b/>
          <w:color w:val="3C4043"/>
        </w:rPr>
      </w:pPr>
    </w:p>
    <w:p w14:paraId="13FB1E1E" w14:textId="7C0CD1BC" w:rsidR="003D2E9C" w:rsidRDefault="003D2E9C">
      <w:pPr>
        <w:rPr>
          <w:b/>
          <w:color w:val="3C4043"/>
        </w:rPr>
      </w:pPr>
      <w:r>
        <w:rPr>
          <w:b/>
          <w:color w:val="FF0000"/>
          <w:sz w:val="24"/>
          <w:szCs w:val="24"/>
        </w:rPr>
        <w:t xml:space="preserve">EMAIL COPY </w:t>
      </w:r>
      <w:r>
        <w:rPr>
          <w:b/>
          <w:color w:val="FF0000"/>
          <w:sz w:val="24"/>
          <w:szCs w:val="24"/>
        </w:rPr>
        <w:t>– It’s World Heart Day</w:t>
      </w:r>
    </w:p>
    <w:p w14:paraId="12319CF9" w14:textId="77777777" w:rsidR="00E86091" w:rsidRDefault="00E86091">
      <w:pPr>
        <w:rPr>
          <w:b/>
          <w:color w:val="3C4043"/>
        </w:rPr>
      </w:pPr>
    </w:p>
    <w:p w14:paraId="0E89B8F3" w14:textId="77777777" w:rsidR="00625E6D" w:rsidRDefault="00625E6D" w:rsidP="00625E6D">
      <w:pPr>
        <w:rPr>
          <w:lang w:val="en-US"/>
        </w:rPr>
      </w:pPr>
      <w:r w:rsidRPr="118100FA">
        <w:rPr>
          <w:b/>
          <w:bCs/>
          <w:lang w:val="en-US"/>
        </w:rPr>
        <w:t xml:space="preserve">Title/Subject Line: </w:t>
      </w:r>
      <w:r w:rsidRPr="118100FA">
        <w:rPr>
          <w:lang w:val="en-US"/>
        </w:rPr>
        <w:t>It’s World Heart Day</w:t>
      </w:r>
      <w:r>
        <w:br/>
      </w:r>
    </w:p>
    <w:p w14:paraId="7E40718D" w14:textId="548902DD" w:rsidR="00625E6D" w:rsidRDefault="00625E6D" w:rsidP="00625E6D">
      <w:r>
        <w:rPr>
          <w:b/>
        </w:rPr>
        <w:t xml:space="preserve">Subtitle/Preheader: </w:t>
      </w:r>
      <w:r>
        <w:t>The</w:t>
      </w:r>
      <w:r w:rsidRPr="009F222F">
        <w:t xml:space="preserve"> </w:t>
      </w:r>
      <w:r>
        <w:t>D</w:t>
      </w:r>
      <w:r w:rsidRPr="009F222F">
        <w:t xml:space="preserve">iabetes </w:t>
      </w:r>
      <w:r>
        <w:t>P</w:t>
      </w:r>
      <w:r w:rsidRPr="009F222F">
        <w:t xml:space="preserve">revention </w:t>
      </w:r>
      <w:r>
        <w:t>P</w:t>
      </w:r>
      <w:r w:rsidRPr="009F222F">
        <w:t>rogram powered by Omada is here to help prevent type 2 diabetes and heart disease.</w:t>
      </w:r>
    </w:p>
    <w:p w14:paraId="3C625C67" w14:textId="77777777" w:rsidR="00D041C6" w:rsidRDefault="00D041C6" w:rsidP="00625E6D"/>
    <w:p w14:paraId="7B793053" w14:textId="733FD8A2" w:rsidR="00D041C6" w:rsidRDefault="00D041C6" w:rsidP="00625E6D">
      <w:pPr>
        <w:rPr>
          <w:b/>
          <w:color w:val="3C4043"/>
        </w:rPr>
      </w:pPr>
      <w:r>
        <w:rPr>
          <w:noProof/>
        </w:rPr>
        <w:drawing>
          <wp:inline distT="0" distB="0" distL="0" distR="0" wp14:anchorId="7366C20C" wp14:editId="482F48A9">
            <wp:extent cx="6731000" cy="2375535"/>
            <wp:effectExtent l="0" t="0" r="0" b="0"/>
            <wp:docPr id="382591665" name="Picture 1" descr="A close-up of a pers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91665" name="Picture 1" descr="A close-up of a person&#10;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4D05" w14:textId="77777777" w:rsidR="00E86091" w:rsidRDefault="00E86091">
      <w:pPr>
        <w:rPr>
          <w:b/>
          <w:color w:val="FF0000"/>
          <w:sz w:val="28"/>
          <w:szCs w:val="28"/>
          <w:u w:val="single"/>
        </w:rPr>
      </w:pPr>
    </w:p>
    <w:p w14:paraId="04384F4B" w14:textId="77777777" w:rsidR="00D041C6" w:rsidRPr="00D041C6" w:rsidRDefault="00D041C6" w:rsidP="00D041C6">
      <w:pPr>
        <w:rPr>
          <w:highlight w:val="white"/>
        </w:rPr>
      </w:pPr>
    </w:p>
    <w:p w14:paraId="7F46ABA9" w14:textId="77777777" w:rsidR="00D041C6" w:rsidRPr="00D041C6" w:rsidRDefault="00D041C6" w:rsidP="00D041C6">
      <w:pPr>
        <w:rPr>
          <w:highlight w:val="white"/>
          <w:vertAlign w:val="superscript"/>
          <w:lang w:val="en-US"/>
        </w:rPr>
      </w:pPr>
      <w:r w:rsidRPr="00D041C6">
        <w:rPr>
          <w:highlight w:val="white"/>
          <w:lang w:val="en-US"/>
        </w:rPr>
        <w:t xml:space="preserve">Join over 1 million people who’ve enrolled in the Diabetes Prevention Program powered by Omada.  It’s a virtual care program designed to help build healthy habits, help prevent type 2 diabetes, and improve overall health.  It can also help reduce the risk of heart disease, a leading cause of death in the U.S., according to the Centers for Disease Control and Prevention. </w:t>
      </w:r>
    </w:p>
    <w:p w14:paraId="5534742B" w14:textId="77777777" w:rsidR="00D041C6" w:rsidRPr="00D041C6" w:rsidRDefault="00D041C6" w:rsidP="00D041C6">
      <w:pPr>
        <w:rPr>
          <w:b/>
          <w:highlight w:val="white"/>
        </w:rPr>
      </w:pPr>
      <w:r w:rsidRPr="00D041C6">
        <w:rPr>
          <w:highlight w:val="white"/>
        </w:rPr>
        <w:br/>
      </w:r>
      <w:r w:rsidRPr="00D041C6">
        <w:rPr>
          <w:b/>
          <w:highlight w:val="white"/>
        </w:rPr>
        <w:t>Get personalized diabetes prevention support from anywhere.</w:t>
      </w:r>
    </w:p>
    <w:p w14:paraId="58598689" w14:textId="77777777" w:rsidR="00D041C6" w:rsidRPr="00D041C6" w:rsidRDefault="00D041C6" w:rsidP="00D041C6">
      <w:pPr>
        <w:rPr>
          <w:highlight w:val="white"/>
        </w:rPr>
      </w:pPr>
      <w:r w:rsidRPr="00D041C6">
        <w:rPr>
          <w:highlight w:val="white"/>
        </w:rPr>
        <w:t>Help your heart through doable, daily changes that stick.</w:t>
      </w:r>
    </w:p>
    <w:p w14:paraId="7D8B2BB4" w14:textId="77777777" w:rsidR="00D041C6" w:rsidRPr="00D041C6" w:rsidRDefault="00D041C6" w:rsidP="00D041C6">
      <w:pPr>
        <w:spacing w:before="120"/>
        <w:rPr>
          <w:highlight w:val="white"/>
        </w:rPr>
      </w:pPr>
      <w:r w:rsidRPr="00D041C6">
        <w:rPr>
          <w:b/>
          <w:highlight w:val="white"/>
        </w:rPr>
        <w:t xml:space="preserve">• Dedicated care team: </w:t>
      </w:r>
      <w:r w:rsidRPr="00D041C6">
        <w:rPr>
          <w:highlight w:val="white"/>
        </w:rPr>
        <w:t>One-on-one support from anywhere</w:t>
      </w:r>
    </w:p>
    <w:p w14:paraId="5F1894D8" w14:textId="77777777" w:rsidR="00D041C6" w:rsidRPr="00D041C6" w:rsidRDefault="00D041C6" w:rsidP="00D041C6">
      <w:pPr>
        <w:rPr>
          <w:highlight w:val="white"/>
        </w:rPr>
      </w:pPr>
      <w:r w:rsidRPr="00D041C6">
        <w:rPr>
          <w:b/>
          <w:highlight w:val="white"/>
        </w:rPr>
        <w:t xml:space="preserve">• Flexible wellness plan: </w:t>
      </w:r>
      <w:r w:rsidRPr="00D041C6">
        <w:rPr>
          <w:bCs/>
          <w:highlight w:val="white"/>
        </w:rPr>
        <w:t>P</w:t>
      </w:r>
      <w:r w:rsidRPr="00D041C6">
        <w:rPr>
          <w:highlight w:val="white"/>
        </w:rPr>
        <w:t>ersonalized advice and lessons tailored to your lifestyle</w:t>
      </w:r>
    </w:p>
    <w:p w14:paraId="4D13176E" w14:textId="77777777" w:rsidR="00D041C6" w:rsidRPr="00D041C6" w:rsidRDefault="00D041C6" w:rsidP="00D041C6">
      <w:pPr>
        <w:rPr>
          <w:highlight w:val="white"/>
        </w:rPr>
      </w:pPr>
      <w:r w:rsidRPr="00D041C6">
        <w:rPr>
          <w:b/>
          <w:highlight w:val="white"/>
        </w:rPr>
        <w:t xml:space="preserve">• Tools for reducing stress: </w:t>
      </w:r>
      <w:r w:rsidRPr="00D041C6">
        <w:rPr>
          <w:highlight w:val="white"/>
        </w:rPr>
        <w:t>To ensure your mindset is healthy too</w:t>
      </w:r>
    </w:p>
    <w:p w14:paraId="7076C58D" w14:textId="77777777" w:rsidR="00D041C6" w:rsidRPr="00D041C6" w:rsidRDefault="00D041C6" w:rsidP="00D041C6">
      <w:pPr>
        <w:rPr>
          <w:highlight w:val="white"/>
        </w:rPr>
      </w:pPr>
    </w:p>
    <w:p w14:paraId="1785B653" w14:textId="77777777" w:rsidR="00D041C6" w:rsidRPr="00D041C6" w:rsidRDefault="003D2E9C" w:rsidP="00D041C6">
      <w:pPr>
        <w:rPr>
          <w:rStyle w:val="Hyperlink"/>
          <w:b/>
        </w:rPr>
      </w:pPr>
      <w:hyperlink r:id="rId11" w:history="1">
        <w:r w:rsidR="00D041C6" w:rsidRPr="00D041C6">
          <w:rPr>
            <w:rStyle w:val="Hyperlink"/>
            <w:b/>
          </w:rPr>
          <w:t>Check if you’re eligible</w:t>
        </w:r>
      </w:hyperlink>
    </w:p>
    <w:p w14:paraId="7FB04A9E" w14:textId="77777777" w:rsidR="00D041C6" w:rsidRPr="00D041C6" w:rsidRDefault="00D041C6" w:rsidP="00D041C6">
      <w:pPr>
        <w:rPr>
          <w:rStyle w:val="Hyperlink"/>
          <w:b/>
        </w:rPr>
      </w:pPr>
    </w:p>
    <w:p w14:paraId="292B7FA5" w14:textId="77777777" w:rsidR="00D041C6" w:rsidRPr="00D041C6" w:rsidRDefault="00D041C6" w:rsidP="00D041C6">
      <w:pPr>
        <w:rPr>
          <w:color w:val="666666"/>
        </w:rPr>
      </w:pPr>
      <w:r w:rsidRPr="00D041C6">
        <w:rPr>
          <w:color w:val="666666"/>
        </w:rPr>
        <w:br/>
        <w:t>*If you or your adult family members are at risk for type 2 diabetes, your PEBB medical plan will cover the entire cost of the program.</w:t>
      </w:r>
    </w:p>
    <w:p w14:paraId="04CC9451" w14:textId="77777777" w:rsidR="00D041C6" w:rsidRPr="00D041C6" w:rsidRDefault="00D041C6" w:rsidP="00D041C6">
      <w:pPr>
        <w:rPr>
          <w:color w:val="666666"/>
        </w:rPr>
      </w:pPr>
    </w:p>
    <w:p w14:paraId="20577213" w14:textId="12D705A5" w:rsidR="00D041C6" w:rsidRPr="00D041C6" w:rsidRDefault="00D041C6">
      <w:pPr>
        <w:rPr>
          <w:b/>
          <w:color w:val="FF0000"/>
          <w:u w:val="single"/>
        </w:rPr>
      </w:pPr>
      <w:r w:rsidRPr="00D041C6">
        <w:rPr>
          <w:i/>
          <w:iCs/>
          <w:color w:val="666666"/>
        </w:rPr>
        <w:t xml:space="preserve">The PEBB Diabetes Prevention Program is powered by Omada. Visit </w:t>
      </w:r>
      <w:hyperlink r:id="rId12" w:history="1">
        <w:r w:rsidRPr="00D041C6">
          <w:rPr>
            <w:rStyle w:val="Hyperlink"/>
            <w:i/>
            <w:iCs/>
          </w:rPr>
          <w:t>Diabetes prevention</w:t>
        </w:r>
      </w:hyperlink>
      <w:r w:rsidRPr="00D041C6">
        <w:rPr>
          <w:i/>
          <w:iCs/>
          <w:color w:val="666666"/>
        </w:rPr>
        <w:t xml:space="preserve"> to learn more.​</w:t>
      </w:r>
    </w:p>
    <w:p w14:paraId="7610F8C6" w14:textId="77777777" w:rsidR="00E86091" w:rsidRDefault="00E86091" w:rsidP="00E33F49">
      <w:pPr>
        <w:rPr>
          <w:sz w:val="20"/>
          <w:szCs w:val="20"/>
        </w:rPr>
      </w:pPr>
    </w:p>
    <w:sectPr w:rsidR="00E860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5C65A" w14:textId="77777777" w:rsidR="008032CD" w:rsidRDefault="008032CD" w:rsidP="003B1FA7">
      <w:pPr>
        <w:spacing w:line="240" w:lineRule="auto"/>
      </w:pPr>
      <w:r>
        <w:separator/>
      </w:r>
    </w:p>
  </w:endnote>
  <w:endnote w:type="continuationSeparator" w:id="0">
    <w:p w14:paraId="3521D8C1" w14:textId="77777777" w:rsidR="008032CD" w:rsidRDefault="008032CD" w:rsidP="003B1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0DBEE" w14:textId="77777777" w:rsidR="003B1FA7" w:rsidRDefault="003B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8585F" w14:textId="77777777" w:rsidR="003B1FA7" w:rsidRDefault="003B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7702" w14:textId="77777777" w:rsidR="003B1FA7" w:rsidRDefault="003B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51581" w14:textId="77777777" w:rsidR="008032CD" w:rsidRDefault="008032CD" w:rsidP="003B1FA7">
      <w:pPr>
        <w:spacing w:line="240" w:lineRule="auto"/>
      </w:pPr>
      <w:r>
        <w:separator/>
      </w:r>
    </w:p>
  </w:footnote>
  <w:footnote w:type="continuationSeparator" w:id="0">
    <w:p w14:paraId="45F4BDB1" w14:textId="77777777" w:rsidR="008032CD" w:rsidRDefault="008032CD" w:rsidP="003B1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8E0CA" w14:textId="77777777" w:rsidR="003B1FA7" w:rsidRDefault="003B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08AF4" w14:textId="77777777" w:rsidR="003B1FA7" w:rsidRDefault="003B1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E220B" w14:textId="77777777" w:rsidR="003B1FA7" w:rsidRDefault="003B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91"/>
    <w:rsid w:val="000278B3"/>
    <w:rsid w:val="0007393B"/>
    <w:rsid w:val="000C7EC6"/>
    <w:rsid w:val="001342F0"/>
    <w:rsid w:val="001A2B61"/>
    <w:rsid w:val="00214B4E"/>
    <w:rsid w:val="002D7090"/>
    <w:rsid w:val="003579B8"/>
    <w:rsid w:val="003770BF"/>
    <w:rsid w:val="003B1042"/>
    <w:rsid w:val="003B1FA7"/>
    <w:rsid w:val="003D0F16"/>
    <w:rsid w:val="003D2E9C"/>
    <w:rsid w:val="00403B0A"/>
    <w:rsid w:val="004E6E18"/>
    <w:rsid w:val="00533EBF"/>
    <w:rsid w:val="00545FF5"/>
    <w:rsid w:val="0056456D"/>
    <w:rsid w:val="005B32CC"/>
    <w:rsid w:val="00600D2C"/>
    <w:rsid w:val="00625E6D"/>
    <w:rsid w:val="006B5687"/>
    <w:rsid w:val="006C34F1"/>
    <w:rsid w:val="00705391"/>
    <w:rsid w:val="00707A30"/>
    <w:rsid w:val="00715160"/>
    <w:rsid w:val="00715A75"/>
    <w:rsid w:val="007634CA"/>
    <w:rsid w:val="00791173"/>
    <w:rsid w:val="007F1B66"/>
    <w:rsid w:val="008032CD"/>
    <w:rsid w:val="00840B72"/>
    <w:rsid w:val="0087442B"/>
    <w:rsid w:val="008751AE"/>
    <w:rsid w:val="00920623"/>
    <w:rsid w:val="009F222F"/>
    <w:rsid w:val="00A36F40"/>
    <w:rsid w:val="00A4045F"/>
    <w:rsid w:val="00A45091"/>
    <w:rsid w:val="00A53B70"/>
    <w:rsid w:val="00B21D97"/>
    <w:rsid w:val="00B966B3"/>
    <w:rsid w:val="00C30FD8"/>
    <w:rsid w:val="00C33E7A"/>
    <w:rsid w:val="00CD6AD1"/>
    <w:rsid w:val="00D041C6"/>
    <w:rsid w:val="00D222F9"/>
    <w:rsid w:val="00D3429D"/>
    <w:rsid w:val="00D60553"/>
    <w:rsid w:val="00DB07F4"/>
    <w:rsid w:val="00DC37B8"/>
    <w:rsid w:val="00DE1FCB"/>
    <w:rsid w:val="00E0128E"/>
    <w:rsid w:val="00E2268A"/>
    <w:rsid w:val="00E33F49"/>
    <w:rsid w:val="00E86091"/>
    <w:rsid w:val="00E94A26"/>
    <w:rsid w:val="00F2054F"/>
    <w:rsid w:val="00F65360"/>
    <w:rsid w:val="00F8380B"/>
    <w:rsid w:val="00FA312B"/>
    <w:rsid w:val="118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F7D9C"/>
  <w15:docId w15:val="{D21CB7D8-E5A0-2C42-A249-D6EA8EE1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F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A7"/>
  </w:style>
  <w:style w:type="paragraph" w:styleId="Footer">
    <w:name w:val="footer"/>
    <w:basedOn w:val="Normal"/>
    <w:link w:val="FooterChar"/>
    <w:uiPriority w:val="99"/>
    <w:unhideWhenUsed/>
    <w:rsid w:val="003B1F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A7"/>
  </w:style>
  <w:style w:type="character" w:styleId="Hyperlink">
    <w:name w:val="Hyperlink"/>
    <w:basedOn w:val="DefaultParagraphFont"/>
    <w:uiPriority w:val="99"/>
    <w:unhideWhenUsed/>
    <w:rsid w:val="00357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B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151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ca.wa.gov/employee-retiree-benefits/diabetes-prevention-pebb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adahealth.com/wapeb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E6B49-9DC5-487E-8052-477F6BCD3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425B3-134E-4B1C-899A-FC943C93A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50643-E366-4BFA-80B2-0B8D92A2E3D8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0a005d5-6770-4bcc-8620-5207abff5f07"/>
    <ds:schemaRef ds:uri="http://purl.org/dc/terms/"/>
    <ds:schemaRef ds:uri="http://schemas.microsoft.com/office/infopath/2007/PartnerControls"/>
    <ds:schemaRef ds:uri="http://www.w3.org/XML/1998/namespace"/>
    <ds:schemaRef ds:uri="3e825e1f-c063-40d8-9ca7-d6ed209311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PEBB-Sept-message-dpp</vt:lpstr>
    </vt:vector>
  </TitlesOfParts>
  <Company>WA Health Care Authority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PEBB-Sept-message-dpp</dc:title>
  <dc:creator>OMADA</dc:creator>
  <cp:lastModifiedBy>Helsley, Heidi (HCA)</cp:lastModifiedBy>
  <cp:revision>6</cp:revision>
  <dcterms:created xsi:type="dcterms:W3CDTF">2024-06-24T17:40:00Z</dcterms:created>
  <dcterms:modified xsi:type="dcterms:W3CDTF">2024-06-24T20:58:00Z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2024-06-05T16:17:16Z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baab0a21-e9af-41fc-9af9-2e63edae8bdb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